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94832" w:rsidRDefault="00E92912">
      <w:pPr>
        <w:tabs>
          <w:tab w:val="left" w:pos="312"/>
        </w:tabs>
        <w:rPr>
          <w:lang w:val="en-US"/>
        </w:rPr>
      </w:pPr>
      <w:r>
        <w:rPr>
          <w:lang w:val="en-US" w:bidi="ar"/>
        </w:rPr>
        <w:t>Tip</w:t>
      </w:r>
      <w:r>
        <w:rPr>
          <w:rFonts w:cs="新宋体" w:hint="eastAsia"/>
          <w:lang w:val="en-US" w:bidi="ar"/>
        </w:rPr>
        <w:t>：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cs="新宋体" w:hint="eastAsia"/>
          <w:lang w:val="en-US" w:bidi="ar"/>
        </w:rPr>
        <w:t>奖项评完之前，一定不要把论文放到网上或者传给别人。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cs="新宋体" w:hint="eastAsia"/>
          <w:lang w:val="en-US" w:bidi="ar"/>
        </w:rPr>
        <w:t>格式必须严格按照文件的要求来。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cs="新宋体" w:hint="eastAsia"/>
          <w:lang w:val="en-US" w:bidi="ar"/>
        </w:rPr>
        <w:t>提交的时间节点和注意事项必须清楚。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cs="新宋体" w:hint="eastAsia"/>
          <w:lang w:val="en-US" w:bidi="ar"/>
        </w:rPr>
        <w:t>退出任何数学建模讨论的大群（小组的群可以不退）</w:t>
      </w:r>
    </w:p>
    <w:p w:rsidR="00694832" w:rsidRDefault="00E92912">
      <w:pPr>
        <w:tabs>
          <w:tab w:val="left" w:pos="312"/>
        </w:tabs>
        <w:rPr>
          <w:lang w:val="en-US"/>
        </w:rPr>
      </w:pPr>
      <w:proofErr w:type="spellStart"/>
      <w:r>
        <w:rPr>
          <w:lang w:val="en-US" w:bidi="ar"/>
        </w:rPr>
        <w:t>cnki</w:t>
      </w:r>
      <w:proofErr w:type="spellEnd"/>
      <w:r>
        <w:rPr>
          <w:rFonts w:cs="新宋体" w:hint="eastAsia"/>
          <w:lang w:val="en-US" w:bidi="ar"/>
        </w:rPr>
        <w:t>的高级搜索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hint="eastAsia"/>
          <w:lang w:val="en-US" w:bidi="ar"/>
        </w:rPr>
        <w:t>1</w:t>
      </w:r>
      <w:r>
        <w:rPr>
          <w:lang w:val="en-US" w:bidi="ar"/>
        </w:rPr>
        <w:t>.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noProof/>
          <w:lang w:val="en-US" w:bidi="ar"/>
        </w:rPr>
        <w:drawing>
          <wp:inline distT="0" distB="0" distL="114300" distR="114300">
            <wp:extent cx="5273040" cy="277368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hint="eastAsia"/>
          <w:lang w:val="en-US" w:bidi="ar"/>
        </w:rPr>
        <w:t>2</w:t>
      </w:r>
      <w:r>
        <w:rPr>
          <w:lang w:val="en-US" w:bidi="ar"/>
        </w:rPr>
        <w:t>.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noProof/>
          <w:lang w:val="en-US" w:bidi="ar"/>
        </w:rPr>
        <w:drawing>
          <wp:inline distT="0" distB="0" distL="114300" distR="114300">
            <wp:extent cx="5273040" cy="2560320"/>
            <wp:effectExtent l="0" t="0" r="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hint="eastAsia"/>
          <w:lang w:val="en-US" w:bidi="ar"/>
        </w:rPr>
        <w:t>3</w:t>
      </w:r>
      <w:r>
        <w:rPr>
          <w:lang w:val="en-US" w:bidi="ar"/>
        </w:rPr>
        <w:t>.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noProof/>
          <w:lang w:val="en-US" w:bidi="ar"/>
        </w:rPr>
        <w:lastRenderedPageBreak/>
        <w:drawing>
          <wp:inline distT="0" distB="0" distL="114300" distR="114300">
            <wp:extent cx="5273040" cy="2689860"/>
            <wp:effectExtent l="0" t="0" r="0" b="7620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hint="eastAsia"/>
          <w:lang w:val="en-US" w:bidi="ar"/>
        </w:rPr>
        <w:t>4</w:t>
      </w:r>
      <w:r>
        <w:rPr>
          <w:lang w:val="en-US" w:bidi="ar"/>
        </w:rPr>
        <w:t>.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noProof/>
          <w:lang w:val="en-US" w:bidi="ar"/>
        </w:rPr>
        <w:drawing>
          <wp:inline distT="0" distB="0" distL="114300" distR="114300">
            <wp:extent cx="5273040" cy="2994660"/>
            <wp:effectExtent l="0" t="0" r="0" b="7620"/>
            <wp:docPr id="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hint="eastAsia"/>
          <w:lang w:val="en-US" w:bidi="ar"/>
        </w:rPr>
        <w:t>5</w:t>
      </w:r>
      <w:r>
        <w:rPr>
          <w:lang w:val="en-US" w:bidi="ar"/>
        </w:rPr>
        <w:t>.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noProof/>
          <w:lang w:val="en-US" w:bidi="ar"/>
        </w:rPr>
        <w:lastRenderedPageBreak/>
        <w:drawing>
          <wp:inline distT="0" distB="0" distL="114300" distR="114300">
            <wp:extent cx="5273040" cy="3436620"/>
            <wp:effectExtent l="0" t="0" r="0" b="762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hint="eastAsia"/>
          <w:lang w:val="en-US" w:bidi="ar"/>
        </w:rPr>
        <w:t>6</w:t>
      </w:r>
      <w:r>
        <w:rPr>
          <w:lang w:val="en-US" w:bidi="ar"/>
        </w:rPr>
        <w:t>.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noProof/>
          <w:lang w:val="en-US" w:bidi="ar"/>
        </w:rPr>
        <w:drawing>
          <wp:inline distT="0" distB="0" distL="114300" distR="114300">
            <wp:extent cx="5273040" cy="3467100"/>
            <wp:effectExtent l="0" t="0" r="0" b="7620"/>
            <wp:docPr id="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hint="eastAsia"/>
          <w:lang w:val="en-US" w:bidi="ar"/>
        </w:rPr>
        <w:t>7</w:t>
      </w:r>
      <w:r>
        <w:rPr>
          <w:lang w:val="en-US" w:bidi="ar"/>
        </w:rPr>
        <w:t>.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noProof/>
          <w:lang w:val="en-US" w:bidi="ar"/>
        </w:rPr>
        <w:lastRenderedPageBreak/>
        <w:drawing>
          <wp:inline distT="0" distB="0" distL="114300" distR="114300">
            <wp:extent cx="5273040" cy="3063240"/>
            <wp:effectExtent l="0" t="0" r="0" b="0"/>
            <wp:docPr id="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hint="eastAsia"/>
          <w:lang w:val="en-US" w:bidi="ar"/>
        </w:rPr>
        <w:t>8</w:t>
      </w:r>
      <w:r>
        <w:rPr>
          <w:lang w:val="en-US" w:bidi="ar"/>
        </w:rPr>
        <w:t>.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noProof/>
          <w:lang w:val="en-US" w:bidi="ar"/>
        </w:rPr>
        <w:drawing>
          <wp:inline distT="0" distB="0" distL="114300" distR="114300">
            <wp:extent cx="5273040" cy="3101340"/>
            <wp:effectExtent l="0" t="0" r="0" b="7620"/>
            <wp:docPr id="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694832">
      <w:pPr>
        <w:tabs>
          <w:tab w:val="left" w:pos="312"/>
        </w:tabs>
        <w:rPr>
          <w:lang w:val="en-US"/>
        </w:rPr>
      </w:pP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rFonts w:hint="eastAsia"/>
          <w:lang w:val="en-US" w:bidi="ar"/>
        </w:rPr>
        <w:t>9</w:t>
      </w:r>
      <w:r>
        <w:rPr>
          <w:lang w:val="en-US" w:bidi="ar"/>
        </w:rPr>
        <w:t>.</w:t>
      </w:r>
    </w:p>
    <w:p w:rsidR="00694832" w:rsidRDefault="00E92912">
      <w:pPr>
        <w:tabs>
          <w:tab w:val="left" w:pos="312"/>
        </w:tabs>
        <w:rPr>
          <w:lang w:val="en-US"/>
        </w:rPr>
      </w:pPr>
      <w:r>
        <w:rPr>
          <w:noProof/>
          <w:lang w:val="en-US" w:bidi="ar"/>
        </w:rPr>
        <w:lastRenderedPageBreak/>
        <w:drawing>
          <wp:inline distT="0" distB="0" distL="114300" distR="114300">
            <wp:extent cx="5273040" cy="2887980"/>
            <wp:effectExtent l="0" t="0" r="0" b="7620"/>
            <wp:docPr id="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694832">
      <w:pPr>
        <w:tabs>
          <w:tab w:val="left" w:pos="312"/>
        </w:tabs>
        <w:rPr>
          <w:lang w:val="en-US"/>
        </w:rPr>
      </w:pPr>
    </w:p>
    <w:p w:rsidR="00694832" w:rsidRDefault="00E92912">
      <w:r>
        <w:rPr>
          <w:lang w:val="en-US" w:bidi="ar"/>
        </w:rPr>
        <w:t>1</w:t>
      </w:r>
      <w:r>
        <w:rPr>
          <w:rFonts w:hint="eastAsia"/>
          <w:lang w:val="en-US" w:bidi="ar"/>
        </w:rPr>
        <w:t>0</w:t>
      </w:r>
      <w:r>
        <w:rPr>
          <w:lang w:val="en-US" w:bidi="ar"/>
        </w:rPr>
        <w:t>.</w:t>
      </w:r>
    </w:p>
    <w:p w:rsidR="00694832" w:rsidRDefault="00E92912">
      <w:r>
        <w:rPr>
          <w:noProof/>
          <w:lang w:val="en-US" w:bidi="ar"/>
        </w:rPr>
        <w:drawing>
          <wp:inline distT="0" distB="0" distL="114300" distR="114300">
            <wp:extent cx="5273040" cy="3246120"/>
            <wp:effectExtent l="0" t="0" r="0" b="0"/>
            <wp:docPr id="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 w:bidi="ar"/>
        </w:rPr>
        <w:t>19.</w:t>
      </w:r>
    </w:p>
    <w:p w:rsidR="00694832" w:rsidRDefault="00E92912">
      <w:r>
        <w:rPr>
          <w:noProof/>
          <w:lang w:val="en-US" w:bidi="ar"/>
        </w:rPr>
        <w:lastRenderedPageBreak/>
        <w:drawing>
          <wp:inline distT="0" distB="0" distL="114300" distR="114300">
            <wp:extent cx="5273040" cy="3086100"/>
            <wp:effectExtent l="0" t="0" r="0" b="7620"/>
            <wp:docPr id="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 w:bidi="ar"/>
        </w:rPr>
        <w:t>20.</w:t>
      </w:r>
    </w:p>
    <w:p w:rsidR="00694832" w:rsidRDefault="00E92912">
      <w:r>
        <w:rPr>
          <w:noProof/>
          <w:lang w:val="en-US" w:bidi="ar"/>
        </w:rPr>
        <w:drawing>
          <wp:inline distT="0" distB="0" distL="114300" distR="114300">
            <wp:extent cx="5273040" cy="3154680"/>
            <wp:effectExtent l="0" t="0" r="0" b="0"/>
            <wp:docPr id="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 w:bidi="ar"/>
        </w:rPr>
        <w:t>21.</w:t>
      </w:r>
    </w:p>
    <w:p w:rsidR="00694832" w:rsidRDefault="00E92912">
      <w:r>
        <w:rPr>
          <w:noProof/>
          <w:lang w:val="en-US" w:bidi="ar"/>
        </w:rPr>
        <w:lastRenderedPageBreak/>
        <w:drawing>
          <wp:inline distT="0" distB="0" distL="114300" distR="114300">
            <wp:extent cx="5273040" cy="2811780"/>
            <wp:effectExtent l="0" t="0" r="0" b="7620"/>
            <wp:docPr id="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 w:bidi="ar"/>
        </w:rPr>
        <w:t>22.</w:t>
      </w:r>
    </w:p>
    <w:p w:rsidR="00694832" w:rsidRDefault="00E92912">
      <w:r>
        <w:rPr>
          <w:noProof/>
          <w:lang w:val="en-US" w:bidi="ar"/>
        </w:rPr>
        <w:drawing>
          <wp:inline distT="0" distB="0" distL="114300" distR="114300">
            <wp:extent cx="5273040" cy="2994660"/>
            <wp:effectExtent l="0" t="0" r="0" b="7620"/>
            <wp:docPr id="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32" w:rsidRDefault="00E92912">
      <w:r>
        <w:rPr>
          <w:rFonts w:hint="eastAsia"/>
          <w:lang w:val="en-US" w:bidi="ar"/>
        </w:rPr>
        <w:t>11</w:t>
      </w:r>
      <w:r>
        <w:rPr>
          <w:lang w:val="en-US" w:bidi="ar"/>
        </w:rPr>
        <w:t>.</w:t>
      </w:r>
    </w:p>
    <w:p w:rsidR="00694832" w:rsidRDefault="00E92912">
      <w:r>
        <w:rPr>
          <w:noProof/>
          <w:lang w:val="en-US" w:bidi="ar"/>
        </w:rPr>
        <w:lastRenderedPageBreak/>
        <w:drawing>
          <wp:inline distT="0" distB="0" distL="114300" distR="114300">
            <wp:extent cx="5273040" cy="2933700"/>
            <wp:effectExtent l="0" t="0" r="0" b="7620"/>
            <wp:docPr id="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 w:bidi="ar"/>
        </w:rPr>
        <w:t>24.</w:t>
      </w:r>
    </w:p>
    <w:p w:rsidR="00694832" w:rsidRDefault="00E92912">
      <w:r>
        <w:rPr>
          <w:noProof/>
          <w:lang w:val="en-US" w:bidi="ar"/>
        </w:rPr>
        <w:drawing>
          <wp:inline distT="0" distB="0" distL="114300" distR="114300">
            <wp:extent cx="5273040" cy="2781300"/>
            <wp:effectExtent l="0" t="0" r="0" b="7620"/>
            <wp:docPr id="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 w:bidi="ar"/>
        </w:rPr>
        <w:t>25.</w:t>
      </w:r>
    </w:p>
    <w:p w:rsidR="00694832" w:rsidRDefault="00E92912">
      <w:r>
        <w:rPr>
          <w:noProof/>
          <w:lang w:val="en-US" w:bidi="ar"/>
        </w:rPr>
        <w:lastRenderedPageBreak/>
        <w:drawing>
          <wp:inline distT="0" distB="0" distL="114300" distR="114300">
            <wp:extent cx="5273040" cy="2956560"/>
            <wp:effectExtent l="0" t="0" r="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 w:bidi="ar"/>
        </w:rPr>
        <w:t>26.</w:t>
      </w:r>
    </w:p>
    <w:p w:rsidR="00694832" w:rsidRDefault="00E92912">
      <w:r>
        <w:rPr>
          <w:rFonts w:hint="eastAsia"/>
          <w:lang w:val="en-US" w:bidi="ar"/>
        </w:rPr>
        <w:t>12</w:t>
      </w:r>
      <w:r>
        <w:rPr>
          <w:lang w:val="en-US" w:bidi="ar"/>
        </w:rPr>
        <w:t>.</w:t>
      </w:r>
    </w:p>
    <w:p w:rsidR="00694832" w:rsidRDefault="00E92912">
      <w:pPr>
        <w:widowControl/>
      </w:pPr>
      <w:r>
        <w:rPr>
          <w:noProof/>
        </w:rPr>
        <w:drawing>
          <wp:inline distT="0" distB="0" distL="114300" distR="114300">
            <wp:extent cx="5273040" cy="3055620"/>
            <wp:effectExtent l="0" t="0" r="0" b="7620"/>
            <wp:docPr id="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2EC" w:rsidRDefault="002942EC">
      <w:pPr>
        <w:widowControl/>
      </w:pPr>
      <w:bookmarkStart w:id="0" w:name="_GoBack"/>
      <w:bookmarkEnd w:id="0"/>
    </w:p>
    <w:p w:rsidR="00694832" w:rsidRDefault="00694832"/>
    <w:sectPr w:rsidR="00694832">
      <w:pgSz w:w="12240" w:h="15840"/>
      <w:pgMar w:top="1440" w:right="1800" w:bottom="1440" w:left="1800" w:header="720" w:footer="720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4832"/>
    <w:rsid w:val="002942EC"/>
    <w:rsid w:val="00694832"/>
    <w:rsid w:val="00E92912"/>
    <w:rsid w:val="0A7046E3"/>
    <w:rsid w:val="0FD57302"/>
    <w:rsid w:val="18400BBF"/>
    <w:rsid w:val="1FE8591B"/>
    <w:rsid w:val="27552D6C"/>
    <w:rsid w:val="41C41361"/>
    <w:rsid w:val="420F5582"/>
    <w:rsid w:val="453C29DF"/>
    <w:rsid w:val="4A3B3085"/>
    <w:rsid w:val="57921682"/>
    <w:rsid w:val="59127078"/>
    <w:rsid w:val="605F0373"/>
    <w:rsid w:val="6DDF3F2C"/>
    <w:rsid w:val="6F1873F9"/>
    <w:rsid w:val="6FB0217D"/>
    <w:rsid w:val="743F7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020819"/>
  <w15:docId w15:val="{EC1CD891-F4D1-4973-B05C-E9D7A32D9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autoSpaceDE w:val="0"/>
      <w:autoSpaceDN w:val="0"/>
    </w:pPr>
    <w:rPr>
      <w:rFonts w:ascii="Times New Roman" w:eastAsia="新宋体" w:hAnsi="Times New Roman" w:cs="黑体"/>
      <w:sz w:val="24"/>
      <w:szCs w:val="22"/>
      <w:lang w:val="zh-CN" w:bidi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HPDC0006</dc:creator>
  <cp:lastModifiedBy>梅 智敏</cp:lastModifiedBy>
  <cp:revision>3</cp:revision>
  <dcterms:created xsi:type="dcterms:W3CDTF">2020-05-07T01:41:00Z</dcterms:created>
  <dcterms:modified xsi:type="dcterms:W3CDTF">2020-09-10T05:12:00Z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